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17CF" w14:textId="77777777" w:rsidR="00990E39" w:rsidRPr="0021723E" w:rsidRDefault="006A6C36" w:rsidP="00497F01">
      <w:pPr>
        <w:spacing w:after="0" w:line="360" w:lineRule="auto"/>
        <w:jc w:val="center"/>
        <w:rPr>
          <w:rFonts w:ascii="Arial" w:hAnsi="Arial" w:cs="Arial"/>
          <w:b/>
          <w:sz w:val="24"/>
          <w:szCs w:val="24"/>
        </w:rPr>
      </w:pPr>
      <w:r w:rsidRPr="0021723E">
        <w:rPr>
          <w:rFonts w:ascii="Arial" w:hAnsi="Arial" w:cs="Arial"/>
          <w:b/>
          <w:sz w:val="24"/>
          <w:szCs w:val="24"/>
        </w:rPr>
        <w:t xml:space="preserve">I dati delle ricerche Regus per la </w:t>
      </w:r>
      <w:r w:rsidR="001F0448" w:rsidRPr="0021723E">
        <w:rPr>
          <w:rFonts w:ascii="Arial" w:hAnsi="Arial" w:cs="Arial"/>
          <w:b/>
          <w:sz w:val="24"/>
          <w:szCs w:val="24"/>
        </w:rPr>
        <w:t>Giornata del lavoro agile</w:t>
      </w:r>
    </w:p>
    <w:p w14:paraId="72314174" w14:textId="69406994" w:rsidR="001C0A3E" w:rsidRPr="0021723E" w:rsidRDefault="001F0448" w:rsidP="00497F01">
      <w:pPr>
        <w:spacing w:after="0" w:line="360" w:lineRule="auto"/>
        <w:jc w:val="center"/>
        <w:rPr>
          <w:rFonts w:ascii="Arial" w:hAnsi="Arial" w:cs="Arial"/>
          <w:b/>
          <w:sz w:val="24"/>
          <w:szCs w:val="24"/>
        </w:rPr>
      </w:pPr>
      <w:r w:rsidRPr="0021723E">
        <w:rPr>
          <w:rFonts w:ascii="Arial" w:hAnsi="Arial" w:cs="Arial"/>
          <w:b/>
          <w:sz w:val="24"/>
          <w:szCs w:val="24"/>
        </w:rPr>
        <w:t>Milano 6 febbraio 2014</w:t>
      </w:r>
    </w:p>
    <w:p w14:paraId="66A8F680" w14:textId="671F4D45" w:rsidR="00764AF4" w:rsidRPr="0021723E" w:rsidRDefault="00764AF4" w:rsidP="00497F01">
      <w:pPr>
        <w:spacing w:after="0" w:line="360" w:lineRule="auto"/>
        <w:rPr>
          <w:rFonts w:ascii="Arial" w:hAnsi="Arial" w:cs="Arial"/>
          <w:b/>
          <w:sz w:val="52"/>
          <w:szCs w:val="52"/>
        </w:rPr>
      </w:pPr>
      <w:r w:rsidRPr="0021723E">
        <w:rPr>
          <w:rFonts w:ascii="Arial" w:hAnsi="Arial" w:cs="Arial"/>
          <w:b/>
          <w:sz w:val="52"/>
          <w:szCs w:val="52"/>
        </w:rPr>
        <w:t>Il lavoro agile</w:t>
      </w:r>
      <w:r w:rsidR="00AB40F7" w:rsidRPr="0021723E">
        <w:rPr>
          <w:rFonts w:ascii="Arial" w:hAnsi="Arial" w:cs="Arial"/>
          <w:b/>
          <w:sz w:val="52"/>
          <w:szCs w:val="52"/>
        </w:rPr>
        <w:t xml:space="preserve"> aumenta la produttività</w:t>
      </w:r>
    </w:p>
    <w:p w14:paraId="7B0573F9" w14:textId="77777777" w:rsidR="00764AF4" w:rsidRPr="0021723E" w:rsidRDefault="00764AF4" w:rsidP="00497F01">
      <w:pPr>
        <w:spacing w:after="0" w:line="360" w:lineRule="auto"/>
        <w:rPr>
          <w:rFonts w:ascii="Arial" w:hAnsi="Arial" w:cs="Arial"/>
          <w:b/>
          <w:i/>
        </w:rPr>
      </w:pPr>
      <w:r w:rsidRPr="0021723E">
        <w:rPr>
          <w:rFonts w:ascii="Arial" w:hAnsi="Arial" w:cs="Arial"/>
          <w:b/>
          <w:i/>
        </w:rPr>
        <w:t xml:space="preserve">Definito finora anche telelavoro o lavoro flessibile, </w:t>
      </w:r>
      <w:r w:rsidR="00AB40F7" w:rsidRPr="0021723E">
        <w:rPr>
          <w:rFonts w:ascii="Arial" w:hAnsi="Arial" w:cs="Arial"/>
          <w:b/>
          <w:i/>
        </w:rPr>
        <w:t>si diffonde</w:t>
      </w:r>
      <w:r w:rsidRPr="0021723E">
        <w:rPr>
          <w:rFonts w:ascii="Arial" w:hAnsi="Arial" w:cs="Arial"/>
          <w:b/>
          <w:i/>
        </w:rPr>
        <w:t xml:space="preserve"> sempre più, accresce la produttività, riduce i costi operativi, aumenta la fidelizzazione del personale, </w:t>
      </w:r>
      <w:r w:rsidR="0021723E" w:rsidRPr="0021723E">
        <w:rPr>
          <w:rFonts w:ascii="Arial" w:hAnsi="Arial" w:cs="Arial"/>
          <w:b/>
          <w:i/>
        </w:rPr>
        <w:t>diminuisce il traffico nelle aree urbane e permette di gestire meglio il tempo da dedicare alla famiglia e ai rapporti sociali</w:t>
      </w:r>
      <w:r w:rsidRPr="0021723E">
        <w:rPr>
          <w:rFonts w:ascii="Arial" w:hAnsi="Arial" w:cs="Arial"/>
          <w:b/>
          <w:i/>
        </w:rPr>
        <w:t>.</w:t>
      </w:r>
    </w:p>
    <w:p w14:paraId="1B3F11BE" w14:textId="77777777" w:rsidR="006A6C36" w:rsidRPr="0021723E" w:rsidRDefault="006A6C36" w:rsidP="00497F01">
      <w:pPr>
        <w:spacing w:after="0" w:line="360" w:lineRule="auto"/>
        <w:rPr>
          <w:rFonts w:ascii="Arial" w:hAnsi="Arial" w:cs="Arial"/>
          <w:b/>
          <w:i/>
        </w:rPr>
      </w:pPr>
    </w:p>
    <w:p w14:paraId="5D986A48" w14:textId="6FCE59E6" w:rsidR="00990E39" w:rsidRDefault="001F0448" w:rsidP="00497F01">
      <w:pPr>
        <w:spacing w:after="0" w:line="360" w:lineRule="auto"/>
        <w:rPr>
          <w:rFonts w:ascii="Arial" w:hAnsi="Arial" w:cs="Arial"/>
        </w:rPr>
      </w:pPr>
      <w:r w:rsidRPr="0021723E">
        <w:rPr>
          <w:rFonts w:ascii="Arial" w:hAnsi="Arial" w:cs="Arial"/>
          <w:i/>
        </w:rPr>
        <w:t>Milano, 5 febbraio 2014.</w:t>
      </w:r>
      <w:r w:rsidRPr="0021723E">
        <w:rPr>
          <w:rFonts w:ascii="Arial" w:hAnsi="Arial" w:cs="Arial"/>
        </w:rPr>
        <w:t xml:space="preserve"> Regus, il principale fornitore globale di spazi di lavoro flessibili, aderisce e sostiene l’iniziativa promossa dal Comune di Milano e contribuisce attivamente riportando alcuni dati delle sue ricerche condotte a livello globale sul tema della flessi</w:t>
      </w:r>
      <w:r w:rsidR="00F369E7">
        <w:rPr>
          <w:rFonts w:ascii="Arial" w:hAnsi="Arial" w:cs="Arial"/>
        </w:rPr>
        <w:t>bilità nel posto di lavoro.</w:t>
      </w:r>
    </w:p>
    <w:p w14:paraId="16F6BBA1" w14:textId="77777777" w:rsidR="001877E6" w:rsidRPr="0021723E" w:rsidRDefault="001877E6" w:rsidP="00497F01">
      <w:pPr>
        <w:spacing w:after="0" w:line="360" w:lineRule="auto"/>
        <w:rPr>
          <w:rFonts w:ascii="Arial" w:hAnsi="Arial" w:cs="Arial"/>
        </w:rPr>
      </w:pPr>
    </w:p>
    <w:p w14:paraId="3B323834" w14:textId="347E07B6" w:rsidR="00990E39" w:rsidRDefault="006A6C36" w:rsidP="00497F01">
      <w:pPr>
        <w:spacing w:after="0" w:line="360" w:lineRule="auto"/>
        <w:rPr>
          <w:rFonts w:ascii="Arial" w:hAnsi="Arial" w:cs="Arial"/>
        </w:rPr>
      </w:pPr>
      <w:r w:rsidRPr="0021723E">
        <w:rPr>
          <w:rFonts w:ascii="Arial" w:hAnsi="Arial" w:cs="Arial"/>
        </w:rPr>
        <w:t xml:space="preserve">L'indicatore economico globale del 2013 di </w:t>
      </w:r>
      <w:proofErr w:type="spellStart"/>
      <w:r w:rsidRPr="0021723E">
        <w:rPr>
          <w:rFonts w:ascii="Arial" w:hAnsi="Arial" w:cs="Arial"/>
        </w:rPr>
        <w:t>Regus</w:t>
      </w:r>
      <w:proofErr w:type="spellEnd"/>
      <w:r w:rsidR="00110229" w:rsidRPr="0021723E">
        <w:rPr>
          <w:rFonts w:ascii="Arial" w:hAnsi="Arial" w:cs="Arial"/>
        </w:rPr>
        <w:t xml:space="preserve">, condotto su più di 26.000 dirigenti aziendali in 90 paesi, </w:t>
      </w:r>
      <w:r w:rsidRPr="0021723E">
        <w:rPr>
          <w:rFonts w:ascii="Arial" w:hAnsi="Arial" w:cs="Arial"/>
        </w:rPr>
        <w:t>rivela che gli impiegati ancora legati alla scrivania dell'ufficio rappresenteranno presto una sparuta minoranza</w:t>
      </w:r>
      <w:r w:rsidR="00110229" w:rsidRPr="0021723E">
        <w:rPr>
          <w:rFonts w:ascii="Arial" w:hAnsi="Arial" w:cs="Arial"/>
        </w:rPr>
        <w:t xml:space="preserve"> ed evidenzia che il 48% di loro lavora già in remoto per almeno la metà della propria settimana lavorativa</w:t>
      </w:r>
      <w:r w:rsidR="00F369E7">
        <w:rPr>
          <w:rFonts w:ascii="Arial" w:hAnsi="Arial" w:cs="Arial"/>
        </w:rPr>
        <w:t>.</w:t>
      </w:r>
    </w:p>
    <w:p w14:paraId="1288DE8A" w14:textId="77777777" w:rsidR="001877E6" w:rsidRPr="0021723E" w:rsidRDefault="001877E6" w:rsidP="00497F01">
      <w:pPr>
        <w:spacing w:after="0" w:line="360" w:lineRule="auto"/>
        <w:rPr>
          <w:rFonts w:ascii="Arial" w:hAnsi="Arial" w:cs="Arial"/>
        </w:rPr>
      </w:pPr>
    </w:p>
    <w:p w14:paraId="5B62F9C2" w14:textId="77777777" w:rsidR="00F369E7" w:rsidRDefault="006A6C36" w:rsidP="00497F01">
      <w:pPr>
        <w:spacing w:after="0" w:line="360" w:lineRule="auto"/>
        <w:rPr>
          <w:rFonts w:ascii="Arial" w:hAnsi="Arial" w:cs="Arial"/>
          <w:b/>
        </w:rPr>
      </w:pPr>
      <w:r w:rsidRPr="0021723E">
        <w:rPr>
          <w:rFonts w:ascii="Arial" w:hAnsi="Arial" w:cs="Arial"/>
          <w:b/>
        </w:rPr>
        <w:t xml:space="preserve">In Italia, circa la metà dei dirigenti </w:t>
      </w:r>
      <w:r w:rsidR="00562134" w:rsidRPr="0021723E">
        <w:rPr>
          <w:rFonts w:ascii="Arial" w:hAnsi="Arial" w:cs="Arial"/>
          <w:b/>
        </w:rPr>
        <w:t xml:space="preserve">(il 47%) </w:t>
      </w:r>
      <w:r w:rsidRPr="0021723E">
        <w:rPr>
          <w:rFonts w:ascii="Arial" w:hAnsi="Arial" w:cs="Arial"/>
          <w:b/>
        </w:rPr>
        <w:t>lavora in modo flessibile per almeno metà settimana</w:t>
      </w:r>
      <w:r w:rsidR="00562134" w:rsidRPr="0021723E">
        <w:rPr>
          <w:rFonts w:ascii="Arial" w:hAnsi="Arial" w:cs="Arial"/>
        </w:rPr>
        <w:t xml:space="preserve"> </w:t>
      </w:r>
      <w:r w:rsidR="00990E39" w:rsidRPr="0021723E">
        <w:rPr>
          <w:rFonts w:ascii="Arial" w:hAnsi="Arial" w:cs="Arial"/>
        </w:rPr>
        <w:t xml:space="preserve">e </w:t>
      </w:r>
      <w:r w:rsidR="00990E39" w:rsidRPr="0021723E">
        <w:rPr>
          <w:rFonts w:ascii="Arial" w:hAnsi="Arial" w:cs="Arial"/>
          <w:b/>
        </w:rPr>
        <w:t xml:space="preserve">il </w:t>
      </w:r>
      <w:r w:rsidRPr="0021723E">
        <w:rPr>
          <w:rFonts w:ascii="Arial" w:hAnsi="Arial" w:cs="Arial"/>
          <w:b/>
        </w:rPr>
        <w:t xml:space="preserve">76% delle aziende italiane ha registrato un aumento della produttività a seguito dell'adozione di pratiche di lavoro </w:t>
      </w:r>
      <w:r w:rsidR="00110229" w:rsidRPr="0021723E">
        <w:rPr>
          <w:rFonts w:ascii="Arial" w:hAnsi="Arial" w:cs="Arial"/>
          <w:b/>
        </w:rPr>
        <w:t>agile</w:t>
      </w:r>
      <w:r w:rsidRPr="0021723E">
        <w:rPr>
          <w:rFonts w:ascii="Arial" w:hAnsi="Arial" w:cs="Arial"/>
          <w:b/>
        </w:rPr>
        <w:t>, come la facoltà dei dipendenti di scegliere dove e quando lavorare.</w:t>
      </w:r>
    </w:p>
    <w:p w14:paraId="27CE1FD0" w14:textId="77777777" w:rsidR="001877E6" w:rsidRDefault="001877E6" w:rsidP="00497F01">
      <w:pPr>
        <w:spacing w:after="0" w:line="360" w:lineRule="auto"/>
        <w:rPr>
          <w:rFonts w:ascii="Arial" w:hAnsi="Arial" w:cs="Arial"/>
          <w:b/>
        </w:rPr>
      </w:pPr>
    </w:p>
    <w:p w14:paraId="57592885" w14:textId="7F1463A3" w:rsidR="006A6C36" w:rsidRDefault="006A6C36" w:rsidP="00497F01">
      <w:pPr>
        <w:spacing w:after="0" w:line="360" w:lineRule="auto"/>
        <w:rPr>
          <w:rFonts w:ascii="Arial" w:hAnsi="Arial" w:cs="Arial"/>
        </w:rPr>
      </w:pPr>
      <w:r w:rsidRPr="0021723E">
        <w:rPr>
          <w:rFonts w:ascii="Arial" w:hAnsi="Arial" w:cs="Arial"/>
        </w:rPr>
        <w:t xml:space="preserve">Questi vantaggi derivano probabilmente dal fatto che il 66% degli intervistati afferma </w:t>
      </w:r>
      <w:r w:rsidR="00110229" w:rsidRPr="0021723E">
        <w:rPr>
          <w:rFonts w:ascii="Arial" w:hAnsi="Arial" w:cs="Arial"/>
        </w:rPr>
        <w:t xml:space="preserve">di sentirsi più attivo e motivato con </w:t>
      </w:r>
      <w:r w:rsidRPr="0021723E">
        <w:rPr>
          <w:rFonts w:ascii="Arial" w:hAnsi="Arial" w:cs="Arial"/>
        </w:rPr>
        <w:t>il lavoro flessibile.</w:t>
      </w:r>
    </w:p>
    <w:p w14:paraId="29A73393" w14:textId="77777777" w:rsidR="001877E6" w:rsidRPr="0021723E" w:rsidRDefault="001877E6" w:rsidP="00497F01">
      <w:pPr>
        <w:spacing w:after="0" w:line="360" w:lineRule="auto"/>
        <w:rPr>
          <w:rFonts w:ascii="Arial" w:hAnsi="Arial" w:cs="Arial"/>
        </w:rPr>
      </w:pPr>
    </w:p>
    <w:p w14:paraId="0E724D0C" w14:textId="137B1E3C" w:rsidR="001877E6" w:rsidRDefault="00990E39" w:rsidP="001877E6">
      <w:pPr>
        <w:pStyle w:val="Paragrafoelenco"/>
        <w:numPr>
          <w:ilvl w:val="0"/>
          <w:numId w:val="1"/>
        </w:numPr>
        <w:spacing w:after="0" w:line="360" w:lineRule="auto"/>
        <w:ind w:left="0" w:firstLine="0"/>
        <w:rPr>
          <w:rFonts w:ascii="Arial" w:hAnsi="Arial" w:cs="Arial"/>
        </w:rPr>
      </w:pPr>
      <w:r w:rsidRPr="0021723E">
        <w:rPr>
          <w:rFonts w:ascii="Arial" w:hAnsi="Arial" w:cs="Arial"/>
        </w:rPr>
        <w:t>L'esperienza del lavoro flessibile può avere un valore particolare per i giovani. Il 25% degli intervistati in Italia ritiene che i giovani dipendenti siano maggiormente responsabilizzati dal telelavoro. Inoltre, il lavoro flessibile sta creando un nuovo tipo di interazione tra i capi ufficio e i loro sottoposti. Il 23% degli intervistati ritiene che la supervisione a distanza aiuti a mantenere un rapporto più professionale.</w:t>
      </w:r>
    </w:p>
    <w:p w14:paraId="7543A967" w14:textId="77777777" w:rsidR="001877E6" w:rsidRPr="001877E6" w:rsidRDefault="001877E6" w:rsidP="001877E6">
      <w:pPr>
        <w:pStyle w:val="Paragrafoelenco"/>
        <w:spacing w:after="0" w:line="360" w:lineRule="auto"/>
        <w:ind w:left="0"/>
        <w:rPr>
          <w:rFonts w:ascii="Arial" w:hAnsi="Arial" w:cs="Arial"/>
        </w:rPr>
      </w:pPr>
    </w:p>
    <w:p w14:paraId="139B5B8D" w14:textId="4C3F4E17" w:rsidR="00764AF4" w:rsidRDefault="00990E39" w:rsidP="00497F01">
      <w:pPr>
        <w:spacing w:after="0" w:line="360" w:lineRule="auto"/>
        <w:rPr>
          <w:rFonts w:ascii="Arial" w:hAnsi="Arial" w:cs="Arial"/>
          <w:i/>
          <w:iCs/>
        </w:rPr>
      </w:pPr>
      <w:r w:rsidRPr="0021723E">
        <w:rPr>
          <w:rFonts w:ascii="Arial" w:hAnsi="Arial" w:cs="Arial"/>
        </w:rPr>
        <w:t xml:space="preserve">Commentando lo studio, </w:t>
      </w:r>
      <w:r w:rsidRPr="0021723E">
        <w:rPr>
          <w:rFonts w:ascii="Arial" w:eastAsia="Cambria" w:hAnsi="Arial" w:cs="Arial"/>
          <w:color w:val="000000"/>
          <w:lang w:eastAsia="it-IT"/>
        </w:rPr>
        <w:t>Mauro Mordini, general manager di Regus in Italia</w:t>
      </w:r>
      <w:r w:rsidRPr="0021723E">
        <w:rPr>
          <w:rFonts w:ascii="Arial" w:hAnsi="Arial" w:cs="Arial"/>
        </w:rPr>
        <w:t>, afferma: "</w:t>
      </w:r>
      <w:r w:rsidRPr="0021723E">
        <w:rPr>
          <w:rFonts w:ascii="Arial" w:hAnsi="Arial" w:cs="Arial"/>
          <w:i/>
          <w:iCs/>
        </w:rPr>
        <w:t xml:space="preserve">Ogni giorno </w:t>
      </w:r>
      <w:r w:rsidR="002C3C98" w:rsidRPr="0021723E">
        <w:rPr>
          <w:rFonts w:ascii="Arial" w:hAnsi="Arial" w:cs="Arial"/>
          <w:i/>
          <w:iCs/>
        </w:rPr>
        <w:t xml:space="preserve">circa </w:t>
      </w:r>
      <w:r w:rsidRPr="0021723E">
        <w:rPr>
          <w:rFonts w:ascii="Arial" w:hAnsi="Arial" w:cs="Arial"/>
          <w:i/>
          <w:iCs/>
        </w:rPr>
        <w:t xml:space="preserve">900.000 persone si recano </w:t>
      </w:r>
      <w:r w:rsidR="002C3C98" w:rsidRPr="0021723E">
        <w:rPr>
          <w:rFonts w:ascii="Arial" w:hAnsi="Arial" w:cs="Arial"/>
          <w:i/>
          <w:iCs/>
        </w:rPr>
        <w:t>a</w:t>
      </w:r>
      <w:r w:rsidR="001332EE" w:rsidRPr="0021723E">
        <w:rPr>
          <w:rFonts w:ascii="Arial" w:hAnsi="Arial" w:cs="Arial"/>
          <w:i/>
          <w:iCs/>
        </w:rPr>
        <w:t xml:space="preserve"> Milano</w:t>
      </w:r>
      <w:r w:rsidR="002C3C98" w:rsidRPr="0021723E">
        <w:rPr>
          <w:rFonts w:ascii="Arial" w:hAnsi="Arial" w:cs="Arial"/>
          <w:i/>
          <w:iCs/>
        </w:rPr>
        <w:t xml:space="preserve"> </w:t>
      </w:r>
      <w:r w:rsidRPr="0021723E">
        <w:rPr>
          <w:rFonts w:ascii="Arial" w:hAnsi="Arial" w:cs="Arial"/>
          <w:i/>
          <w:iCs/>
        </w:rPr>
        <w:t xml:space="preserve">per raggiungere il luogo di lavoro, raddoppiando quasi il numero degli abitanti. Molti impiegati però non hanno più bisogno di viaggiare quotidianamente per raggiungere una sede di lavoro fissa, perché smartphone, tablet, portatili e applicazioni basate sul </w:t>
      </w:r>
      <w:proofErr w:type="spellStart"/>
      <w:r w:rsidRPr="0021723E">
        <w:rPr>
          <w:rFonts w:ascii="Arial" w:hAnsi="Arial" w:cs="Arial"/>
          <w:i/>
          <w:iCs/>
        </w:rPr>
        <w:t>cloud</w:t>
      </w:r>
      <w:proofErr w:type="spellEnd"/>
      <w:r w:rsidRPr="0021723E">
        <w:rPr>
          <w:rFonts w:ascii="Arial" w:hAnsi="Arial" w:cs="Arial"/>
          <w:i/>
          <w:iCs/>
        </w:rPr>
        <w:t xml:space="preserve"> consentono di connettersi con flessibilità e in modalità remota".</w:t>
      </w:r>
    </w:p>
    <w:p w14:paraId="3FC6CACE" w14:textId="77777777" w:rsidR="001877E6" w:rsidRPr="0021723E" w:rsidRDefault="001877E6" w:rsidP="00497F01">
      <w:pPr>
        <w:spacing w:after="0" w:line="360" w:lineRule="auto"/>
        <w:rPr>
          <w:rFonts w:ascii="Arial" w:hAnsi="Arial" w:cs="Arial"/>
          <w:i/>
        </w:rPr>
      </w:pPr>
      <w:bookmarkStart w:id="0" w:name="_GoBack"/>
      <w:bookmarkEnd w:id="0"/>
    </w:p>
    <w:p w14:paraId="4A13E858" w14:textId="77777777" w:rsidR="00990E39" w:rsidRPr="00301553" w:rsidRDefault="00990E39" w:rsidP="00497F01">
      <w:pPr>
        <w:spacing w:after="0" w:line="360" w:lineRule="auto"/>
        <w:rPr>
          <w:rFonts w:asciiTheme="majorHAnsi" w:hAnsiTheme="majorHAnsi" w:cs="Arial"/>
          <w:i/>
        </w:rPr>
      </w:pPr>
      <w:r w:rsidRPr="0021723E">
        <w:rPr>
          <w:rFonts w:ascii="Arial" w:hAnsi="Arial" w:cs="Arial"/>
          <w:i/>
        </w:rPr>
        <w:t>"I pendolari, quindi, dovrebbero poter utilizzare le tecnologie esistenti per lavorare in una sede più pratica</w:t>
      </w:r>
      <w:r w:rsidR="00764AF4" w:rsidRPr="0021723E">
        <w:rPr>
          <w:rFonts w:ascii="Arial" w:hAnsi="Arial" w:cs="Arial"/>
          <w:i/>
        </w:rPr>
        <w:t xml:space="preserve"> e comoda:</w:t>
      </w:r>
      <w:r w:rsidRPr="0021723E">
        <w:rPr>
          <w:rFonts w:ascii="Arial" w:hAnsi="Arial" w:cs="Arial"/>
          <w:i/>
        </w:rPr>
        <w:t xml:space="preserve"> a casa, in "luoghi terzi" o nel business centre più vicino. In questo modo risparmierebbero denaro, tempo e lo stress dovuto agli spostamenti; inoltre, città come Milano trarrebbero vantaggio dalla minore congestione del traffico e dal minore inquinamento dovuto agli scarichi delle auto. È una soluzione ecologica, pratica ed economica per tutti, e consente di lavorare in maniera più produttiva".</w:t>
      </w:r>
    </w:p>
    <w:p w14:paraId="78C553AE" w14:textId="77777777" w:rsidR="006A6C36" w:rsidRPr="00301553" w:rsidRDefault="006A6C36" w:rsidP="00301553">
      <w:pPr>
        <w:spacing w:after="0" w:line="240" w:lineRule="auto"/>
        <w:rPr>
          <w:rFonts w:asciiTheme="majorHAnsi" w:hAnsiTheme="majorHAnsi" w:cs="Arial"/>
          <w:i/>
        </w:rPr>
      </w:pPr>
    </w:p>
    <w:p w14:paraId="664794C9" w14:textId="77777777" w:rsidR="00301553" w:rsidRPr="001877E6" w:rsidRDefault="00301553" w:rsidP="00301553">
      <w:pPr>
        <w:spacing w:after="0" w:line="240" w:lineRule="auto"/>
        <w:rPr>
          <w:rFonts w:ascii="Calibri" w:hAnsi="Calibri" w:cs="Tahoma"/>
          <w:b/>
        </w:rPr>
      </w:pPr>
      <w:r w:rsidRPr="001877E6">
        <w:rPr>
          <w:rFonts w:ascii="Calibri" w:hAnsi="Calibri" w:cs="Tahoma"/>
          <w:b/>
        </w:rPr>
        <w:t xml:space="preserve">Informazioni su </w:t>
      </w:r>
      <w:proofErr w:type="spellStart"/>
      <w:r w:rsidRPr="001877E6">
        <w:rPr>
          <w:rFonts w:ascii="Calibri" w:hAnsi="Calibri" w:cs="Tahoma"/>
          <w:b/>
        </w:rPr>
        <w:t>Regus</w:t>
      </w:r>
      <w:proofErr w:type="spellEnd"/>
      <w:r w:rsidRPr="001877E6">
        <w:rPr>
          <w:rFonts w:ascii="Calibri" w:hAnsi="Calibri" w:cs="Tahoma"/>
          <w:b/>
        </w:rPr>
        <w:t>:</w:t>
      </w:r>
    </w:p>
    <w:p w14:paraId="6323D895" w14:textId="77777777" w:rsidR="00301553" w:rsidRPr="001877E6" w:rsidRDefault="00301553" w:rsidP="00301553">
      <w:pPr>
        <w:spacing w:after="0" w:line="240" w:lineRule="auto"/>
        <w:rPr>
          <w:rFonts w:ascii="Calibri" w:hAnsi="Calibri" w:cs="Tahoma"/>
          <w:b/>
        </w:rPr>
      </w:pPr>
    </w:p>
    <w:p w14:paraId="7138A5BE" w14:textId="21B41879" w:rsidR="00301553" w:rsidRPr="001877E6" w:rsidRDefault="00301553" w:rsidP="00301553">
      <w:pPr>
        <w:spacing w:after="0" w:line="240" w:lineRule="auto"/>
        <w:rPr>
          <w:rFonts w:ascii="Calibri" w:eastAsia="Calibri" w:hAnsi="Calibri" w:cs="Times New Roman"/>
        </w:rPr>
      </w:pPr>
      <w:proofErr w:type="spellStart"/>
      <w:r w:rsidRPr="001877E6">
        <w:rPr>
          <w:rFonts w:ascii="Calibri" w:eastAsia="Calibri" w:hAnsi="Calibri" w:cs="Times New Roman"/>
        </w:rPr>
        <w:t>Regus</w:t>
      </w:r>
      <w:proofErr w:type="spellEnd"/>
      <w:r w:rsidRPr="001877E6">
        <w:rPr>
          <w:rFonts w:ascii="Calibri" w:eastAsia="Calibri" w:hAnsi="Calibri" w:cs="Times New Roman"/>
        </w:rPr>
        <w:t xml:space="preserve"> è il fornitore mondiale di so</w:t>
      </w:r>
      <w:r w:rsidRPr="001877E6">
        <w:rPr>
          <w:rFonts w:ascii="Calibri" w:eastAsia="Calibri" w:hAnsi="Calibri" w:cs="Times New Roman"/>
        </w:rPr>
        <w:t>luzioni per ambienti di lavoro.</w:t>
      </w:r>
    </w:p>
    <w:p w14:paraId="151B8F75" w14:textId="77777777" w:rsidR="00301553" w:rsidRPr="001877E6" w:rsidRDefault="00301553" w:rsidP="00301553">
      <w:pPr>
        <w:spacing w:after="0" w:line="240" w:lineRule="auto"/>
        <w:rPr>
          <w:rFonts w:ascii="Calibri" w:eastAsia="Calibri" w:hAnsi="Calibri" w:cs="Times New Roman"/>
        </w:rPr>
      </w:pPr>
    </w:p>
    <w:p w14:paraId="253B4D28" w14:textId="121FB714" w:rsidR="00301553" w:rsidRPr="001877E6" w:rsidRDefault="00301553" w:rsidP="00301553">
      <w:pPr>
        <w:spacing w:after="0" w:line="240" w:lineRule="auto"/>
        <w:rPr>
          <w:rFonts w:ascii="Calibri" w:eastAsia="Calibri" w:hAnsi="Calibri" w:cs="Times New Roman"/>
        </w:rPr>
      </w:pPr>
      <w:r w:rsidRPr="001877E6">
        <w:rPr>
          <w:rFonts w:ascii="Calibri" w:eastAsia="Calibri" w:hAnsi="Calibri" w:cs="Times New Roman"/>
        </w:rPr>
        <w:t xml:space="preserve">La sua rete composta da oltre 1.700 business centre dislocati in 100 paesi offre spazi di alta qualità, pratici e completamente attrezzati sia per pochi minuti che per più anni. Aziende come Google, Toshiba e GlaxoSmithKline scelgono </w:t>
      </w:r>
      <w:proofErr w:type="spellStart"/>
      <w:r w:rsidRPr="001877E6">
        <w:rPr>
          <w:rFonts w:ascii="Calibri" w:eastAsia="Calibri" w:hAnsi="Calibri" w:cs="Times New Roman"/>
        </w:rPr>
        <w:t>Regus</w:t>
      </w:r>
      <w:proofErr w:type="spellEnd"/>
      <w:r w:rsidRPr="001877E6">
        <w:rPr>
          <w:rFonts w:ascii="Calibri" w:eastAsia="Calibri" w:hAnsi="Calibri" w:cs="Times New Roman"/>
        </w:rPr>
        <w:t xml:space="preserve"> per lavorare in modo flessibile e assicurare maggiori possibilità di </w:t>
      </w:r>
      <w:r w:rsidRPr="001877E6">
        <w:rPr>
          <w:rFonts w:ascii="Calibri" w:eastAsia="Calibri" w:hAnsi="Calibri" w:cs="Times New Roman"/>
        </w:rPr>
        <w:t>successo alle proprie attività.</w:t>
      </w:r>
    </w:p>
    <w:p w14:paraId="65BF2C3E" w14:textId="77777777" w:rsidR="00301553" w:rsidRPr="001877E6" w:rsidRDefault="00301553" w:rsidP="00301553">
      <w:pPr>
        <w:spacing w:after="0" w:line="240" w:lineRule="auto"/>
        <w:rPr>
          <w:rFonts w:ascii="Calibri" w:eastAsia="Calibri" w:hAnsi="Calibri" w:cs="Times New Roman"/>
        </w:rPr>
      </w:pPr>
    </w:p>
    <w:p w14:paraId="6F0BB6FE" w14:textId="77777777" w:rsidR="00301553" w:rsidRPr="001877E6" w:rsidRDefault="00301553" w:rsidP="00301553">
      <w:pPr>
        <w:spacing w:after="0" w:line="240" w:lineRule="auto"/>
        <w:rPr>
          <w:rFonts w:ascii="Calibri" w:eastAsia="Calibri" w:hAnsi="Calibri" w:cs="Times New Roman"/>
        </w:rPr>
      </w:pPr>
      <w:r w:rsidRPr="001877E6">
        <w:rPr>
          <w:rFonts w:ascii="Calibri" w:eastAsia="Calibri" w:hAnsi="Calibri" w:cs="Times New Roman"/>
        </w:rPr>
        <w:t xml:space="preserve">La chiave per lavorare in modo flessibile è la praticità; per questo </w:t>
      </w:r>
      <w:proofErr w:type="spellStart"/>
      <w:r w:rsidRPr="001877E6">
        <w:rPr>
          <w:rFonts w:ascii="Calibri" w:eastAsia="Calibri" w:hAnsi="Calibri" w:cs="Times New Roman"/>
        </w:rPr>
        <w:t>Regus</w:t>
      </w:r>
      <w:proofErr w:type="spellEnd"/>
      <w:r w:rsidRPr="001877E6">
        <w:rPr>
          <w:rFonts w:ascii="Calibri" w:eastAsia="Calibri" w:hAnsi="Calibri" w:cs="Times New Roman"/>
        </w:rPr>
        <w:t xml:space="preserve"> sta aprendo centri ovunque i suoi 1,5 milioni di membri abbiano bisogno di supporto: centri cittadini, distretti suburbani, centri commerciali e outlet, stazioni ferroviarie, stazioni di servizio in autostrada e persino centri sociali.</w:t>
      </w:r>
    </w:p>
    <w:p w14:paraId="105E05AB" w14:textId="77777777" w:rsidR="00497F01" w:rsidRPr="001877E6" w:rsidRDefault="00497F01" w:rsidP="00301553">
      <w:pPr>
        <w:spacing w:after="0" w:line="240" w:lineRule="auto"/>
        <w:rPr>
          <w:rFonts w:ascii="Calibri" w:eastAsia="Calibri" w:hAnsi="Calibri" w:cs="Times New Roman"/>
        </w:rPr>
      </w:pPr>
    </w:p>
    <w:p w14:paraId="2F7828B5" w14:textId="77777777" w:rsidR="00301553" w:rsidRPr="001877E6" w:rsidRDefault="00301553" w:rsidP="00497F01">
      <w:pPr>
        <w:spacing w:after="0" w:line="240" w:lineRule="auto"/>
        <w:rPr>
          <w:rFonts w:ascii="Calibri" w:eastAsia="Calibri" w:hAnsi="Calibri" w:cs="Times New Roman"/>
        </w:rPr>
      </w:pPr>
      <w:proofErr w:type="spellStart"/>
      <w:r w:rsidRPr="001877E6">
        <w:rPr>
          <w:rFonts w:ascii="Calibri" w:eastAsia="Calibri" w:hAnsi="Calibri" w:cs="Times New Roman"/>
        </w:rPr>
        <w:t>Regus</w:t>
      </w:r>
      <w:proofErr w:type="spellEnd"/>
      <w:r w:rsidRPr="001877E6">
        <w:rPr>
          <w:rFonts w:ascii="Calibri" w:eastAsia="Calibri" w:hAnsi="Calibri" w:cs="Times New Roman"/>
        </w:rPr>
        <w:t xml:space="preserve"> è stata fondata a Bruxelles, in Belgio, nel 1989. La sua sede centrale è a Lussemburgo ed è quotata presso la Borsa di Londra. </w:t>
      </w:r>
    </w:p>
    <w:p w14:paraId="2FBE7A1A" w14:textId="77777777" w:rsidR="00301553" w:rsidRPr="001877E6" w:rsidRDefault="00301553" w:rsidP="00497F01">
      <w:pPr>
        <w:spacing w:after="0" w:line="240" w:lineRule="auto"/>
        <w:rPr>
          <w:rFonts w:ascii="Calibri" w:eastAsia="Calibri" w:hAnsi="Calibri" w:cs="Times New Roman"/>
        </w:rPr>
      </w:pPr>
      <w:r w:rsidRPr="001877E6">
        <w:rPr>
          <w:rFonts w:ascii="Calibri" w:eastAsia="Calibri" w:hAnsi="Calibri" w:cs="Times New Roman"/>
        </w:rPr>
        <w:t xml:space="preserve">Per maggiori informazioni, visitare il sito </w:t>
      </w:r>
      <w:hyperlink r:id="rId6" w:history="1">
        <w:r w:rsidRPr="001877E6">
          <w:rPr>
            <w:rStyle w:val="Collegamentoipertestuale"/>
            <w:rFonts w:ascii="Calibri" w:eastAsia="Calibri" w:hAnsi="Calibri" w:cs="Times New Roman"/>
          </w:rPr>
          <w:t>www.regus.com</w:t>
        </w:r>
      </w:hyperlink>
    </w:p>
    <w:p w14:paraId="395F02D3" w14:textId="77777777" w:rsidR="00301553" w:rsidRDefault="00301553" w:rsidP="00497F01">
      <w:pPr>
        <w:spacing w:after="0" w:line="240" w:lineRule="auto"/>
        <w:rPr>
          <w:rFonts w:asciiTheme="majorHAnsi" w:eastAsia="Calibri" w:hAnsiTheme="majorHAnsi" w:cs="Times New Roman"/>
          <w:sz w:val="20"/>
          <w:szCs w:val="20"/>
        </w:rPr>
      </w:pPr>
    </w:p>
    <w:p w14:paraId="3AB54E06" w14:textId="77777777" w:rsidR="00497F01" w:rsidRPr="00497F01" w:rsidRDefault="00497F01" w:rsidP="00497F01">
      <w:pPr>
        <w:spacing w:after="0" w:line="240" w:lineRule="auto"/>
        <w:rPr>
          <w:rFonts w:ascii="Calibri" w:eastAsia="Times New Roman" w:hAnsi="Calibri" w:cs="Tahoma"/>
          <w:b/>
          <w:lang w:val="it-CH"/>
        </w:rPr>
      </w:pPr>
      <w:r w:rsidRPr="00497F01">
        <w:rPr>
          <w:rFonts w:ascii="Calibri" w:eastAsia="Times New Roman" w:hAnsi="Calibri" w:cs="Tahoma"/>
          <w:b/>
          <w:lang w:val="it-CH"/>
        </w:rPr>
        <w:t>Per maggiori informazioni, contattare:</w:t>
      </w:r>
    </w:p>
    <w:tbl>
      <w:tblPr>
        <w:tblW w:w="7935" w:type="dxa"/>
        <w:tblInd w:w="55" w:type="dxa"/>
        <w:tblCellMar>
          <w:left w:w="70" w:type="dxa"/>
          <w:right w:w="70" w:type="dxa"/>
        </w:tblCellMar>
        <w:tblLook w:val="04A0" w:firstRow="1" w:lastRow="0" w:firstColumn="1" w:lastColumn="0" w:noHBand="0" w:noVBand="1"/>
      </w:tblPr>
      <w:tblGrid>
        <w:gridCol w:w="4126"/>
        <w:gridCol w:w="3809"/>
      </w:tblGrid>
      <w:tr w:rsidR="00497F01" w:rsidRPr="00497F01" w14:paraId="2B88116D" w14:textId="77777777" w:rsidTr="000148F1">
        <w:trPr>
          <w:trHeight w:val="2160"/>
        </w:trPr>
        <w:tc>
          <w:tcPr>
            <w:tcW w:w="4126" w:type="dxa"/>
            <w:tcBorders>
              <w:top w:val="nil"/>
              <w:left w:val="nil"/>
              <w:bottom w:val="nil"/>
              <w:right w:val="nil"/>
            </w:tcBorders>
            <w:shd w:val="clear" w:color="auto" w:fill="auto"/>
            <w:hideMark/>
          </w:tcPr>
          <w:p w14:paraId="587F1F15" w14:textId="77777777" w:rsidR="00497F01" w:rsidRPr="00497F01" w:rsidRDefault="00497F01" w:rsidP="00497F01">
            <w:pPr>
              <w:spacing w:after="0" w:line="240" w:lineRule="auto"/>
              <w:rPr>
                <w:rFonts w:ascii="Calibri" w:eastAsia="Times New Roman" w:hAnsi="Calibri" w:cs="Arial"/>
                <w:b/>
                <w:color w:val="000000"/>
                <w:lang w:val="it-CH"/>
              </w:rPr>
            </w:pPr>
            <w:r w:rsidRPr="00497F01">
              <w:rPr>
                <w:rFonts w:ascii="Calibri" w:eastAsia="Times New Roman" w:hAnsi="Calibri" w:cs="Arial"/>
                <w:b/>
                <w:color w:val="000000"/>
                <w:lang w:val="it-CH"/>
              </w:rPr>
              <w:t xml:space="preserve">Ufficio stampa </w:t>
            </w:r>
            <w:proofErr w:type="spellStart"/>
            <w:r w:rsidRPr="00497F01">
              <w:rPr>
                <w:rFonts w:ascii="Calibri" w:eastAsia="Times New Roman" w:hAnsi="Calibri" w:cs="Arial"/>
                <w:b/>
                <w:color w:val="000000"/>
                <w:lang w:val="it-CH"/>
              </w:rPr>
              <w:t>Regus</w:t>
            </w:r>
            <w:proofErr w:type="spellEnd"/>
            <w:r w:rsidRPr="00497F01">
              <w:rPr>
                <w:rFonts w:ascii="Calibri" w:eastAsia="Times New Roman" w:hAnsi="Calibri" w:cs="Arial"/>
                <w:b/>
                <w:color w:val="000000"/>
                <w:lang w:val="it-CH"/>
              </w:rPr>
              <w:t xml:space="preserve"> Italia</w:t>
            </w:r>
          </w:p>
          <w:p w14:paraId="1FD85FD8" w14:textId="77777777" w:rsidR="00497F01" w:rsidRPr="001877E6" w:rsidRDefault="00497F01" w:rsidP="00497F01">
            <w:pPr>
              <w:spacing w:after="0" w:line="240" w:lineRule="auto"/>
              <w:rPr>
                <w:rFonts w:ascii="Calibri" w:eastAsia="Times New Roman" w:hAnsi="Calibri" w:cs="Arial"/>
                <w:color w:val="0000FF"/>
                <w:u w:val="single"/>
                <w:lang w:val="it-CH"/>
              </w:rPr>
            </w:pPr>
            <w:r w:rsidRPr="00497F01">
              <w:rPr>
                <w:rFonts w:ascii="Calibri" w:eastAsia="Times New Roman" w:hAnsi="Calibri" w:cs="Arial"/>
                <w:color w:val="000000"/>
                <w:lang w:val="it-CH"/>
              </w:rPr>
              <w:br/>
              <w:t>Roberto Signorelli</w:t>
            </w:r>
            <w:r w:rsidRPr="00497F01">
              <w:rPr>
                <w:rFonts w:ascii="Calibri" w:eastAsia="Times New Roman" w:hAnsi="Calibri" w:cs="Arial"/>
                <w:color w:val="000000"/>
                <w:lang w:val="it-CH"/>
              </w:rPr>
              <w:br/>
              <w:t>M&amp;C Europe/</w:t>
            </w:r>
            <w:proofErr w:type="spellStart"/>
            <w:r w:rsidRPr="00497F01">
              <w:rPr>
                <w:rFonts w:ascii="Calibri" w:eastAsia="Times New Roman" w:hAnsi="Calibri" w:cs="Arial"/>
                <w:color w:val="000000"/>
                <w:lang w:val="it-CH"/>
              </w:rPr>
              <w:t>BondPR</w:t>
            </w:r>
            <w:proofErr w:type="spellEnd"/>
            <w:r w:rsidRPr="00497F01">
              <w:rPr>
                <w:rFonts w:ascii="Calibri" w:eastAsia="Times New Roman" w:hAnsi="Calibri" w:cs="Arial"/>
                <w:color w:val="000000"/>
                <w:lang w:val="it-CH"/>
              </w:rPr>
              <w:t xml:space="preserve"> </w:t>
            </w:r>
            <w:proofErr w:type="spellStart"/>
            <w:r w:rsidRPr="00497F01">
              <w:rPr>
                <w:rFonts w:ascii="Calibri" w:eastAsia="Times New Roman" w:hAnsi="Calibri" w:cs="Arial"/>
                <w:color w:val="000000"/>
                <w:lang w:val="it-CH"/>
              </w:rPr>
              <w:t>Italy</w:t>
            </w:r>
            <w:proofErr w:type="spellEnd"/>
            <w:r w:rsidRPr="00497F01">
              <w:rPr>
                <w:rFonts w:ascii="Calibri" w:eastAsia="Times New Roman" w:hAnsi="Calibri" w:cs="Arial"/>
                <w:color w:val="000000"/>
                <w:lang w:val="it-CH"/>
              </w:rPr>
              <w:br/>
            </w:r>
            <w:r w:rsidRPr="00497F01">
              <w:rPr>
                <w:rFonts w:ascii="Calibri" w:eastAsia="Times New Roman" w:hAnsi="Calibri" w:cs="Arial"/>
                <w:bCs/>
              </w:rPr>
              <w:t>Tel. 02.582.15777</w:t>
            </w:r>
            <w:r w:rsidRPr="00497F01">
              <w:rPr>
                <w:rFonts w:ascii="Calibri" w:eastAsia="Times New Roman" w:hAnsi="Calibri" w:cs="Arial"/>
                <w:color w:val="000000"/>
                <w:lang w:val="it-CH"/>
              </w:rPr>
              <w:br/>
              <w:t>Mobile: 335.64.140.83</w:t>
            </w:r>
            <w:r w:rsidRPr="00497F01">
              <w:rPr>
                <w:rFonts w:ascii="Calibri" w:eastAsia="Times New Roman" w:hAnsi="Calibri" w:cs="Arial"/>
                <w:color w:val="000000"/>
                <w:lang w:val="it-CH"/>
              </w:rPr>
              <w:br/>
              <w:t>Cinisello Balsamo (MI)</w:t>
            </w:r>
            <w:r w:rsidRPr="00497F01">
              <w:rPr>
                <w:rFonts w:ascii="Calibri" w:eastAsia="Times New Roman" w:hAnsi="Calibri" w:cs="Arial"/>
                <w:color w:val="000000"/>
                <w:lang w:val="it-CH"/>
              </w:rPr>
              <w:br/>
            </w:r>
            <w:r w:rsidRPr="00497F01">
              <w:rPr>
                <w:rFonts w:ascii="Calibri" w:eastAsia="Times New Roman" w:hAnsi="Calibri" w:cs="Arial"/>
                <w:bCs/>
              </w:rPr>
              <w:t xml:space="preserve">Email: </w:t>
            </w:r>
            <w:hyperlink r:id="rId7" w:history="1">
              <w:r w:rsidRPr="001877E6">
                <w:rPr>
                  <w:rFonts w:ascii="Calibri" w:eastAsia="Times New Roman" w:hAnsi="Calibri" w:cs="Arial"/>
                  <w:bCs/>
                  <w:color w:val="0000FF"/>
                  <w:u w:val="single"/>
                </w:rPr>
                <w:t>roberto@bondpremea.com</w:t>
              </w:r>
            </w:hyperlink>
          </w:p>
          <w:p w14:paraId="4AE19492" w14:textId="77777777" w:rsidR="00497F01" w:rsidRPr="00497F01" w:rsidRDefault="00497F01" w:rsidP="00497F01">
            <w:pPr>
              <w:spacing w:after="0" w:line="240" w:lineRule="auto"/>
              <w:rPr>
                <w:rFonts w:ascii="Calibri" w:eastAsia="Times New Roman" w:hAnsi="Calibri" w:cs="Arial"/>
                <w:color w:val="000000"/>
                <w:lang w:val="it-CH"/>
              </w:rPr>
            </w:pPr>
          </w:p>
        </w:tc>
        <w:tc>
          <w:tcPr>
            <w:tcW w:w="3809" w:type="dxa"/>
            <w:tcBorders>
              <w:top w:val="nil"/>
              <w:left w:val="nil"/>
              <w:bottom w:val="nil"/>
              <w:right w:val="nil"/>
            </w:tcBorders>
            <w:shd w:val="clear" w:color="auto" w:fill="auto"/>
            <w:hideMark/>
          </w:tcPr>
          <w:p w14:paraId="4B0D7A3B" w14:textId="77777777" w:rsidR="00497F01" w:rsidRPr="00497F01" w:rsidRDefault="00497F01" w:rsidP="00497F01">
            <w:pPr>
              <w:spacing w:after="0" w:line="240" w:lineRule="auto"/>
              <w:rPr>
                <w:rFonts w:ascii="Calibri" w:eastAsia="Times New Roman" w:hAnsi="Calibri" w:cs="Arial"/>
                <w:b/>
                <w:color w:val="000000"/>
                <w:lang w:val="it-CH"/>
              </w:rPr>
            </w:pPr>
          </w:p>
          <w:p w14:paraId="5F17176D" w14:textId="77777777" w:rsidR="00497F01" w:rsidRPr="00497F01" w:rsidRDefault="00497F01" w:rsidP="00497F01">
            <w:pPr>
              <w:spacing w:after="0" w:line="240" w:lineRule="auto"/>
              <w:rPr>
                <w:rFonts w:ascii="Calibri" w:eastAsia="Times New Roman" w:hAnsi="Calibri" w:cs="Arial"/>
                <w:lang w:val="it-CH"/>
              </w:rPr>
            </w:pPr>
            <w:r w:rsidRPr="00497F01">
              <w:rPr>
                <w:rFonts w:ascii="Calibri" w:eastAsia="Times New Roman" w:hAnsi="Calibri" w:cs="Arial"/>
                <w:b/>
                <w:color w:val="000000"/>
                <w:lang w:val="it-CH"/>
              </w:rPr>
              <w:br/>
            </w:r>
            <w:r w:rsidRPr="00497F01">
              <w:rPr>
                <w:rFonts w:ascii="Calibri" w:eastAsia="Times New Roman" w:hAnsi="Calibri" w:cs="Arial"/>
                <w:color w:val="000000"/>
                <w:lang w:val="it-CH"/>
              </w:rPr>
              <w:t>Giuseppe Turri</w:t>
            </w:r>
            <w:r w:rsidRPr="00497F01">
              <w:rPr>
                <w:rFonts w:ascii="Calibri" w:eastAsia="Times New Roman" w:hAnsi="Calibri" w:cs="Arial"/>
                <w:color w:val="000000"/>
                <w:lang w:val="it-CH"/>
              </w:rPr>
              <w:br/>
            </w:r>
            <w:proofErr w:type="spellStart"/>
            <w:r w:rsidRPr="00497F01">
              <w:rPr>
                <w:rFonts w:ascii="Calibri" w:eastAsia="Times New Roman" w:hAnsi="Calibri" w:cs="Arial"/>
                <w:bCs/>
              </w:rPr>
              <w:t>Attitudo</w:t>
            </w:r>
            <w:proofErr w:type="spellEnd"/>
          </w:p>
          <w:p w14:paraId="13EAA351" w14:textId="77777777" w:rsidR="00497F01" w:rsidRPr="00497F01" w:rsidRDefault="00497F01" w:rsidP="00497F01">
            <w:pPr>
              <w:spacing w:after="0" w:line="240" w:lineRule="auto"/>
              <w:rPr>
                <w:rFonts w:ascii="Calibri" w:eastAsia="Times New Roman" w:hAnsi="Calibri" w:cs="Arial"/>
                <w:color w:val="000000"/>
              </w:rPr>
            </w:pPr>
            <w:hyperlink r:id="rId8" w:history="1">
              <w:r w:rsidRPr="001877E6">
                <w:rPr>
                  <w:rFonts w:ascii="Calibri" w:eastAsia="Times New Roman" w:hAnsi="Calibri" w:cs="Arial"/>
                  <w:color w:val="0000FF"/>
                  <w:u w:val="single"/>
                </w:rPr>
                <w:t>giuseppe.turri@attitudo.it</w:t>
              </w:r>
            </w:hyperlink>
            <w:r w:rsidRPr="00497F01">
              <w:rPr>
                <w:rFonts w:ascii="Calibri" w:eastAsia="Times New Roman" w:hAnsi="Calibri" w:cs="Arial"/>
                <w:color w:val="000000"/>
              </w:rPr>
              <w:br/>
              <w:t>Tel. 0362 18 29 080</w:t>
            </w:r>
            <w:r w:rsidRPr="00497F01">
              <w:rPr>
                <w:rFonts w:ascii="Calibri" w:eastAsia="Times New Roman" w:hAnsi="Calibri" w:cs="Arial"/>
                <w:color w:val="000000"/>
              </w:rPr>
              <w:br/>
              <w:t>Mobile: 335 73 90 945</w:t>
            </w:r>
            <w:r w:rsidRPr="00497F01">
              <w:rPr>
                <w:rFonts w:ascii="Calibri" w:eastAsia="Times New Roman" w:hAnsi="Calibri" w:cs="Arial"/>
                <w:color w:val="000000"/>
              </w:rPr>
              <w:br/>
            </w:r>
            <w:r w:rsidRPr="001877E6">
              <w:rPr>
                <w:rFonts w:ascii="Calibri" w:eastAsia="Times New Roman" w:hAnsi="Calibri" w:cs="Arial"/>
                <w:bCs/>
                <w:color w:val="000000"/>
              </w:rPr>
              <w:t xml:space="preserve">Email: </w:t>
            </w:r>
            <w:hyperlink r:id="rId9" w:history="1">
              <w:r w:rsidRPr="001877E6">
                <w:rPr>
                  <w:rFonts w:ascii="Calibri" w:eastAsia="Times New Roman" w:hAnsi="Calibri" w:cs="Arial"/>
                  <w:bCs/>
                  <w:color w:val="0000FF"/>
                  <w:u w:val="single"/>
                </w:rPr>
                <w:t>giuseppe.turri@attitudo.it</w:t>
              </w:r>
            </w:hyperlink>
          </w:p>
        </w:tc>
      </w:tr>
    </w:tbl>
    <w:p w14:paraId="05ED1D64" w14:textId="1777B42B" w:rsidR="001F0448" w:rsidRPr="00301553" w:rsidRDefault="001F0448" w:rsidP="00301553">
      <w:pPr>
        <w:rPr>
          <w:rFonts w:ascii="Arial" w:hAnsi="Arial" w:cs="Arial"/>
          <w:b/>
          <w:bCs/>
          <w:sz w:val="18"/>
          <w:szCs w:val="18"/>
        </w:rPr>
      </w:pPr>
    </w:p>
    <w:sectPr w:rsidR="001F0448" w:rsidRPr="003015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6DDD"/>
    <w:multiLevelType w:val="hybridMultilevel"/>
    <w:tmpl w:val="E6B2FD34"/>
    <w:lvl w:ilvl="0" w:tplc="13CE3182">
      <w:start w:val="1"/>
      <w:numFmt w:val="bullet"/>
      <w:lvlText w:val=""/>
      <w:lvlJc w:val="left"/>
      <w:pPr>
        <w:ind w:left="1080" w:hanging="360"/>
      </w:pPr>
      <w:rPr>
        <w:rFonts w:ascii="Symbol" w:hAnsi="Symbol" w:hint="default"/>
      </w:rPr>
    </w:lvl>
    <w:lvl w:ilvl="1" w:tplc="9D8A279A" w:tentative="1">
      <w:start w:val="1"/>
      <w:numFmt w:val="bullet"/>
      <w:lvlText w:val="o"/>
      <w:lvlJc w:val="left"/>
      <w:pPr>
        <w:ind w:left="1800" w:hanging="360"/>
      </w:pPr>
      <w:rPr>
        <w:rFonts w:ascii="Courier New" w:hAnsi="Courier New" w:cs="Courier New" w:hint="default"/>
      </w:rPr>
    </w:lvl>
    <w:lvl w:ilvl="2" w:tplc="A10AA2E6" w:tentative="1">
      <w:start w:val="1"/>
      <w:numFmt w:val="bullet"/>
      <w:lvlText w:val=""/>
      <w:lvlJc w:val="left"/>
      <w:pPr>
        <w:ind w:left="2520" w:hanging="360"/>
      </w:pPr>
      <w:rPr>
        <w:rFonts w:ascii="Wingdings" w:hAnsi="Wingdings" w:hint="default"/>
      </w:rPr>
    </w:lvl>
    <w:lvl w:ilvl="3" w:tplc="F1E6B604" w:tentative="1">
      <w:start w:val="1"/>
      <w:numFmt w:val="bullet"/>
      <w:lvlText w:val=""/>
      <w:lvlJc w:val="left"/>
      <w:pPr>
        <w:ind w:left="3240" w:hanging="360"/>
      </w:pPr>
      <w:rPr>
        <w:rFonts w:ascii="Symbol" w:hAnsi="Symbol" w:hint="default"/>
      </w:rPr>
    </w:lvl>
    <w:lvl w:ilvl="4" w:tplc="45F89082" w:tentative="1">
      <w:start w:val="1"/>
      <w:numFmt w:val="bullet"/>
      <w:lvlText w:val="o"/>
      <w:lvlJc w:val="left"/>
      <w:pPr>
        <w:ind w:left="3960" w:hanging="360"/>
      </w:pPr>
      <w:rPr>
        <w:rFonts w:ascii="Courier New" w:hAnsi="Courier New" w:cs="Courier New" w:hint="default"/>
      </w:rPr>
    </w:lvl>
    <w:lvl w:ilvl="5" w:tplc="2D04391C" w:tentative="1">
      <w:start w:val="1"/>
      <w:numFmt w:val="bullet"/>
      <w:lvlText w:val=""/>
      <w:lvlJc w:val="left"/>
      <w:pPr>
        <w:ind w:left="4680" w:hanging="360"/>
      </w:pPr>
      <w:rPr>
        <w:rFonts w:ascii="Wingdings" w:hAnsi="Wingdings" w:hint="default"/>
      </w:rPr>
    </w:lvl>
    <w:lvl w:ilvl="6" w:tplc="680AB146" w:tentative="1">
      <w:start w:val="1"/>
      <w:numFmt w:val="bullet"/>
      <w:lvlText w:val=""/>
      <w:lvlJc w:val="left"/>
      <w:pPr>
        <w:ind w:left="5400" w:hanging="360"/>
      </w:pPr>
      <w:rPr>
        <w:rFonts w:ascii="Symbol" w:hAnsi="Symbol" w:hint="default"/>
      </w:rPr>
    </w:lvl>
    <w:lvl w:ilvl="7" w:tplc="47BEA014" w:tentative="1">
      <w:start w:val="1"/>
      <w:numFmt w:val="bullet"/>
      <w:lvlText w:val="o"/>
      <w:lvlJc w:val="left"/>
      <w:pPr>
        <w:ind w:left="6120" w:hanging="360"/>
      </w:pPr>
      <w:rPr>
        <w:rFonts w:ascii="Courier New" w:hAnsi="Courier New" w:cs="Courier New" w:hint="default"/>
      </w:rPr>
    </w:lvl>
    <w:lvl w:ilvl="8" w:tplc="B9FECEE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59"/>
    <w:rsid w:val="00023E16"/>
    <w:rsid w:val="00110229"/>
    <w:rsid w:val="001332EE"/>
    <w:rsid w:val="001877E6"/>
    <w:rsid w:val="001C0A3E"/>
    <w:rsid w:val="001F0448"/>
    <w:rsid w:val="0021723E"/>
    <w:rsid w:val="002C3C98"/>
    <w:rsid w:val="00301553"/>
    <w:rsid w:val="00497F01"/>
    <w:rsid w:val="00562134"/>
    <w:rsid w:val="006A6C36"/>
    <w:rsid w:val="00764AF4"/>
    <w:rsid w:val="00990E39"/>
    <w:rsid w:val="00997659"/>
    <w:rsid w:val="00A6728B"/>
    <w:rsid w:val="00AB40F7"/>
    <w:rsid w:val="00F369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B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0E39"/>
    <w:pPr>
      <w:spacing w:after="200" w:line="276" w:lineRule="auto"/>
      <w:ind w:left="720"/>
      <w:contextualSpacing/>
    </w:pPr>
    <w:rPr>
      <w:rFonts w:ascii="Calibri" w:eastAsia="SimSun" w:hAnsi="Calibri" w:cs="Times New Roman"/>
      <w:lang w:val="it-CH" w:eastAsia="it-IT"/>
    </w:rPr>
  </w:style>
  <w:style w:type="paragraph" w:styleId="Testofumetto">
    <w:name w:val="Balloon Text"/>
    <w:basedOn w:val="Normale"/>
    <w:link w:val="TestofumettoCarattere"/>
    <w:uiPriority w:val="99"/>
    <w:semiHidden/>
    <w:unhideWhenUsed/>
    <w:rsid w:val="00023E1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23E16"/>
    <w:rPr>
      <w:rFonts w:ascii="Lucida Grande" w:hAnsi="Lucida Grande" w:cs="Lucida Grande"/>
      <w:sz w:val="18"/>
      <w:szCs w:val="18"/>
    </w:rPr>
  </w:style>
  <w:style w:type="character" w:styleId="Collegamentoipertestuale">
    <w:name w:val="Hyperlink"/>
    <w:uiPriority w:val="99"/>
    <w:unhideWhenUsed/>
    <w:rsid w:val="00A6728B"/>
    <w:rPr>
      <w:color w:val="0000FF"/>
      <w:u w:val="single"/>
      <w:lang w:val="it-CH"/>
    </w:rPr>
  </w:style>
  <w:style w:type="paragraph" w:customStyle="1" w:styleId="LexisText">
    <w:name w:val="LexisText"/>
    <w:uiPriority w:val="99"/>
    <w:rsid w:val="00A6728B"/>
    <w:pPr>
      <w:widowControl w:val="0"/>
      <w:spacing w:after="0" w:line="360" w:lineRule="auto"/>
    </w:pPr>
    <w:rPr>
      <w:rFonts w:ascii="Helvetica" w:eastAsia="Calibri" w:hAnsi="Helvetica" w:cs="Helvetica"/>
      <w:sz w:val="24"/>
      <w:szCs w:val="24"/>
      <w:lang w:val="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0E39"/>
    <w:pPr>
      <w:spacing w:after="200" w:line="276" w:lineRule="auto"/>
      <w:ind w:left="720"/>
      <w:contextualSpacing/>
    </w:pPr>
    <w:rPr>
      <w:rFonts w:ascii="Calibri" w:eastAsia="SimSun" w:hAnsi="Calibri" w:cs="Times New Roman"/>
      <w:lang w:val="it-CH" w:eastAsia="it-IT"/>
    </w:rPr>
  </w:style>
  <w:style w:type="paragraph" w:styleId="Testofumetto">
    <w:name w:val="Balloon Text"/>
    <w:basedOn w:val="Normale"/>
    <w:link w:val="TestofumettoCarattere"/>
    <w:uiPriority w:val="99"/>
    <w:semiHidden/>
    <w:unhideWhenUsed/>
    <w:rsid w:val="00023E1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23E16"/>
    <w:rPr>
      <w:rFonts w:ascii="Lucida Grande" w:hAnsi="Lucida Grande" w:cs="Lucida Grande"/>
      <w:sz w:val="18"/>
      <w:szCs w:val="18"/>
    </w:rPr>
  </w:style>
  <w:style w:type="character" w:styleId="Collegamentoipertestuale">
    <w:name w:val="Hyperlink"/>
    <w:uiPriority w:val="99"/>
    <w:unhideWhenUsed/>
    <w:rsid w:val="00A6728B"/>
    <w:rPr>
      <w:color w:val="0000FF"/>
      <w:u w:val="single"/>
      <w:lang w:val="it-CH"/>
    </w:rPr>
  </w:style>
  <w:style w:type="paragraph" w:customStyle="1" w:styleId="LexisText">
    <w:name w:val="LexisText"/>
    <w:uiPriority w:val="99"/>
    <w:rsid w:val="00A6728B"/>
    <w:pPr>
      <w:widowControl w:val="0"/>
      <w:spacing w:after="0" w:line="360" w:lineRule="auto"/>
    </w:pPr>
    <w:rPr>
      <w:rFonts w:ascii="Helvetica" w:eastAsia="Calibri" w:hAnsi="Helvetica" w:cs="Helvetica"/>
      <w:sz w:val="24"/>
      <w:szCs w:val="24"/>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seppe.turri@attitudo.it" TargetMode="External"/><Relationship Id="rId3" Type="http://schemas.microsoft.com/office/2007/relationships/stylesWithEffects" Target="stylesWithEffects.xml"/><Relationship Id="rId7" Type="http://schemas.openxmlformats.org/officeDocument/2006/relationships/hyperlink" Target="mailto:roberto@bondprem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useppe.turri@attitud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Staff</cp:lastModifiedBy>
  <cp:revision>2</cp:revision>
  <dcterms:created xsi:type="dcterms:W3CDTF">2014-02-05T09:54:00Z</dcterms:created>
  <dcterms:modified xsi:type="dcterms:W3CDTF">2014-02-05T09:54:00Z</dcterms:modified>
</cp:coreProperties>
</file>